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  <w:lang w:val="en-GB"/>
        </w:rPr>
      </w:pPr>
      <w:r w:rsidRPr="007F256C">
        <w:rPr>
          <w:rFonts w:ascii="Times New Roman" w:hAnsi="Times New Roman"/>
          <w:b/>
          <w:sz w:val="32"/>
          <w:szCs w:val="24"/>
          <w:lang w:val="en-GB"/>
        </w:rPr>
        <w:t>First Intern</w:t>
      </w:r>
      <w:r w:rsidRPr="007F256C">
        <w:rPr>
          <w:rFonts w:ascii="Times New Roman" w:hAnsi="Times New Roman"/>
          <w:b/>
          <w:sz w:val="32"/>
          <w:szCs w:val="24"/>
          <w:lang w:val="en-GB"/>
        </w:rPr>
        <w:t>ational Congress</w:t>
      </w:r>
    </w:p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36"/>
          <w:szCs w:val="24"/>
          <w:lang w:val="en-GB"/>
        </w:rPr>
      </w:pPr>
      <w:r w:rsidRPr="007F256C">
        <w:rPr>
          <w:rFonts w:ascii="Times New Roman" w:hAnsi="Times New Roman"/>
          <w:b/>
          <w:sz w:val="36"/>
          <w:szCs w:val="24"/>
          <w:lang w:val="en-GB"/>
        </w:rPr>
        <w:t>Modes of production, revolution and transition to capitalism in Latin America</w:t>
      </w:r>
    </w:p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F256C">
        <w:rPr>
          <w:rFonts w:ascii="Times New Roman" w:hAnsi="Times New Roman"/>
          <w:b/>
          <w:sz w:val="24"/>
          <w:szCs w:val="24"/>
          <w:lang w:val="en-GB"/>
        </w:rPr>
        <w:t>Economic structures, classes, networks, communities, ethnicities and languages</w:t>
      </w:r>
    </w:p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F256C">
        <w:rPr>
          <w:rFonts w:ascii="Times New Roman" w:hAnsi="Times New Roman"/>
          <w:b/>
          <w:sz w:val="24"/>
          <w:szCs w:val="24"/>
          <w:lang w:val="en-GB"/>
        </w:rPr>
        <w:t>Pablo de Olavide University, Seville</w:t>
      </w:r>
    </w:p>
    <w:p w:rsidR="001A5712" w:rsidRPr="007F256C" w:rsidRDefault="001A5712" w:rsidP="001A57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F256C">
        <w:rPr>
          <w:rFonts w:ascii="Times New Roman" w:hAnsi="Times New Roman"/>
          <w:b/>
          <w:sz w:val="24"/>
          <w:szCs w:val="24"/>
          <w:lang w:val="en-GB"/>
        </w:rPr>
        <w:t>7 - 9 February 2018</w:t>
      </w:r>
    </w:p>
    <w:p w:rsidR="001A5712" w:rsidRDefault="001A5712" w:rsidP="001A571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156FBD" w:rsidRPr="00C27CAC" w:rsidRDefault="001E760C" w:rsidP="007F256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1E760C">
        <w:rPr>
          <w:rFonts w:ascii="Times New Roman" w:hAnsi="Times New Roman"/>
          <w:sz w:val="24"/>
          <w:szCs w:val="24"/>
          <w:lang w:val="en-GB"/>
        </w:rPr>
        <w:t>Between the fifteenth and the twentieth centuries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the Americas </w:t>
      </w:r>
      <w:r>
        <w:rPr>
          <w:rFonts w:ascii="Times New Roman" w:hAnsi="Times New Roman"/>
          <w:sz w:val="24"/>
          <w:szCs w:val="24"/>
          <w:lang w:val="en-GB"/>
        </w:rPr>
        <w:t xml:space="preserve">experienced </w:t>
      </w:r>
      <w:r w:rsidRPr="001E760C">
        <w:rPr>
          <w:rFonts w:ascii="Times New Roman" w:hAnsi="Times New Roman"/>
          <w:sz w:val="24"/>
          <w:szCs w:val="24"/>
          <w:lang w:val="en-GB"/>
        </w:rPr>
        <w:t>dramatic change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E760C">
        <w:rPr>
          <w:rFonts w:ascii="Times New Roman" w:hAnsi="Times New Roman"/>
          <w:sz w:val="24"/>
          <w:szCs w:val="24"/>
          <w:lang w:val="en-GB"/>
        </w:rPr>
        <w:t>Colonial conquest, war, imperialism and social revolution mark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long period of transition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to global capitalism. </w:t>
      </w:r>
      <w:r>
        <w:rPr>
          <w:rFonts w:ascii="Times New Roman" w:hAnsi="Times New Roman"/>
          <w:sz w:val="24"/>
          <w:szCs w:val="24"/>
          <w:lang w:val="en-GB"/>
        </w:rPr>
        <w:t>With reference to Latin America, t</w:t>
      </w:r>
      <w:r w:rsidRPr="001E760C">
        <w:rPr>
          <w:rFonts w:ascii="Times New Roman" w:hAnsi="Times New Roman"/>
          <w:sz w:val="24"/>
          <w:szCs w:val="24"/>
          <w:lang w:val="en-GB"/>
        </w:rPr>
        <w:t>h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conference aims to </w:t>
      </w:r>
      <w:r>
        <w:rPr>
          <w:rFonts w:ascii="Times New Roman" w:hAnsi="Times New Roman"/>
          <w:sz w:val="24"/>
          <w:szCs w:val="24"/>
          <w:lang w:val="en-GB"/>
        </w:rPr>
        <w:t xml:space="preserve">reconsider the key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components </w:t>
      </w:r>
      <w:r>
        <w:rPr>
          <w:rFonts w:ascii="Times New Roman" w:hAnsi="Times New Roman"/>
          <w:sz w:val="24"/>
          <w:szCs w:val="24"/>
          <w:lang w:val="en-GB"/>
        </w:rPr>
        <w:t>in this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process </w:t>
      </w:r>
      <w:r>
        <w:rPr>
          <w:rFonts w:ascii="Times New Roman" w:hAnsi="Times New Roman"/>
          <w:sz w:val="24"/>
          <w:szCs w:val="24"/>
          <w:lang w:val="en-GB"/>
        </w:rPr>
        <w:t>wh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ich </w:t>
      </w:r>
      <w:r>
        <w:rPr>
          <w:rFonts w:ascii="Times New Roman" w:hAnsi="Times New Roman"/>
          <w:sz w:val="24"/>
          <w:szCs w:val="24"/>
          <w:lang w:val="en-GB"/>
        </w:rPr>
        <w:t xml:space="preserve">eventually </w:t>
      </w:r>
      <w:r w:rsidRPr="001E760C">
        <w:rPr>
          <w:rFonts w:ascii="Times New Roman" w:hAnsi="Times New Roman"/>
          <w:sz w:val="24"/>
          <w:szCs w:val="24"/>
          <w:lang w:val="en-GB"/>
        </w:rPr>
        <w:t>gave rise to the contempora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Pr="001E760C">
        <w:rPr>
          <w:rFonts w:ascii="Times New Roman" w:hAnsi="Times New Roman"/>
          <w:sz w:val="24"/>
          <w:szCs w:val="24"/>
          <w:lang w:val="en-GB"/>
        </w:rPr>
        <w:t>y world.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E760C">
        <w:rPr>
          <w:rFonts w:ascii="Times New Roman" w:hAnsi="Times New Roman"/>
          <w:sz w:val="24"/>
          <w:szCs w:val="24"/>
          <w:lang w:val="en-GB"/>
        </w:rPr>
        <w:t>The conference will reprise debates on colonialism, the transition from feudalism to capitalism</w:t>
      </w:r>
      <w:r w:rsidR="00C27CAC">
        <w:rPr>
          <w:rFonts w:ascii="Times New Roman" w:hAnsi="Times New Roman"/>
          <w:sz w:val="24"/>
          <w:szCs w:val="24"/>
          <w:lang w:val="en-GB"/>
        </w:rPr>
        <w:t>,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and modes of production in Latin America in order to analyse this </w:t>
      </w:r>
      <w:r>
        <w:rPr>
          <w:rFonts w:ascii="Times New Roman" w:hAnsi="Times New Roman"/>
          <w:sz w:val="24"/>
          <w:szCs w:val="24"/>
          <w:lang w:val="en-GB"/>
        </w:rPr>
        <w:t xml:space="preserve">long-term </w:t>
      </w:r>
      <w:r w:rsidRPr="001E760C">
        <w:rPr>
          <w:rFonts w:ascii="Times New Roman" w:hAnsi="Times New Roman"/>
          <w:sz w:val="24"/>
          <w:szCs w:val="24"/>
          <w:lang w:val="en-GB"/>
        </w:rPr>
        <w:t>historical process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 from an interdisciplinary perspective</w:t>
      </w:r>
      <w:r>
        <w:rPr>
          <w:rFonts w:ascii="Times New Roman" w:hAnsi="Times New Roman"/>
          <w:sz w:val="24"/>
          <w:szCs w:val="24"/>
          <w:lang w:val="en-GB"/>
        </w:rPr>
        <w:t xml:space="preserve">. It will focus on 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significance of the revolutions in Latin America,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27CAC">
        <w:rPr>
          <w:rFonts w:ascii="Times New Roman" w:hAnsi="Times New Roman"/>
          <w:sz w:val="24"/>
          <w:szCs w:val="24"/>
          <w:lang w:val="en-GB"/>
        </w:rPr>
        <w:t xml:space="preserve">resulting </w:t>
      </w:r>
      <w:r>
        <w:rPr>
          <w:rFonts w:ascii="Times New Roman" w:hAnsi="Times New Roman"/>
          <w:sz w:val="24"/>
          <w:szCs w:val="24"/>
          <w:lang w:val="en-GB"/>
        </w:rPr>
        <w:t>social change</w:t>
      </w:r>
      <w:r w:rsidR="00C27CAC">
        <w:rPr>
          <w:rFonts w:ascii="Times New Roman" w:hAnsi="Times New Roman"/>
          <w:sz w:val="24"/>
          <w:szCs w:val="24"/>
          <w:lang w:val="en-GB"/>
        </w:rPr>
        <w:t xml:space="preserve"> and</w:t>
      </w:r>
      <w:r>
        <w:rPr>
          <w:rFonts w:ascii="Times New Roman" w:hAnsi="Times New Roman"/>
          <w:sz w:val="24"/>
          <w:szCs w:val="24"/>
          <w:lang w:val="en-GB"/>
        </w:rPr>
        <w:t xml:space="preserve"> state formation</w:t>
      </w:r>
      <w:r w:rsidR="00C27CAC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the influence of </w:t>
      </w:r>
      <w:r w:rsidRPr="001E760C">
        <w:rPr>
          <w:rFonts w:ascii="Times New Roman" w:hAnsi="Times New Roman"/>
          <w:sz w:val="24"/>
          <w:szCs w:val="24"/>
          <w:lang w:val="en-GB"/>
        </w:rPr>
        <w:t>global powers</w:t>
      </w:r>
      <w:r w:rsidR="00C27CAC">
        <w:rPr>
          <w:rFonts w:ascii="Times New Roman" w:hAnsi="Times New Roman"/>
          <w:sz w:val="24"/>
          <w:szCs w:val="24"/>
          <w:lang w:val="en-GB"/>
        </w:rPr>
        <w:t>,</w:t>
      </w:r>
      <w:r w:rsidRPr="001E760C">
        <w:rPr>
          <w:rFonts w:ascii="Times New Roman" w:hAnsi="Times New Roman"/>
          <w:sz w:val="24"/>
          <w:szCs w:val="24"/>
          <w:lang w:val="en-GB"/>
        </w:rPr>
        <w:t xml:space="preserve"> pri</w:t>
      </w:r>
      <w:r>
        <w:rPr>
          <w:rFonts w:ascii="Times New Roman" w:hAnsi="Times New Roman"/>
          <w:sz w:val="24"/>
          <w:szCs w:val="24"/>
          <w:lang w:val="en-GB"/>
        </w:rPr>
        <w:t>m</w:t>
      </w:r>
      <w:r w:rsidR="00C27CAC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rily Great Brita</w:t>
      </w:r>
      <w:r w:rsidR="00C27CAC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>n and Spain</w:t>
      </w:r>
      <w:r w:rsidR="00156FBD" w:rsidRPr="001E760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>Th</w:t>
      </w:r>
      <w:r w:rsidR="00C27CAC">
        <w:rPr>
          <w:rFonts w:ascii="Times New Roman" w:hAnsi="Times New Roman"/>
          <w:sz w:val="24"/>
          <w:szCs w:val="24"/>
          <w:lang w:val="en-GB"/>
        </w:rPr>
        <w:t>e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 xml:space="preserve"> analysis will take into account </w:t>
      </w:r>
      <w:bookmarkStart w:id="0" w:name="_Hlk490214813"/>
      <w:r w:rsidR="00C27CAC" w:rsidRPr="00C27CA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56FBD" w:rsidRPr="00C27CAC">
        <w:rPr>
          <w:rFonts w:ascii="Times New Roman" w:hAnsi="Times New Roman"/>
          <w:sz w:val="24"/>
          <w:szCs w:val="24"/>
          <w:lang w:val="en-GB"/>
        </w:rPr>
        <w:t>econ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 xml:space="preserve">omic, political, cultural and linguistic factors </w:t>
      </w:r>
      <w:r w:rsidR="00C27CAC">
        <w:rPr>
          <w:rFonts w:ascii="Times New Roman" w:hAnsi="Times New Roman"/>
          <w:sz w:val="24"/>
          <w:szCs w:val="24"/>
          <w:lang w:val="en-GB"/>
        </w:rPr>
        <w:t xml:space="preserve">at play in 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>the formation of classes, networks and communities at the local, regional and global level</w:t>
      </w:r>
      <w:r w:rsidR="00C27CAC">
        <w:rPr>
          <w:rFonts w:ascii="Times New Roman" w:hAnsi="Times New Roman"/>
          <w:sz w:val="24"/>
          <w:szCs w:val="24"/>
          <w:lang w:val="en-GB"/>
        </w:rPr>
        <w:t>s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>. Ultimately, the objective is to re-examine the debate aroun</w:t>
      </w:r>
      <w:r w:rsidR="00C27CAC">
        <w:rPr>
          <w:rFonts w:ascii="Times New Roman" w:hAnsi="Times New Roman"/>
          <w:sz w:val="24"/>
          <w:szCs w:val="24"/>
          <w:lang w:val="en-GB"/>
        </w:rPr>
        <w:t>d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 xml:space="preserve"> the relation between social subjects, historical consciou</w:t>
      </w:r>
      <w:r w:rsidR="00C27CAC">
        <w:rPr>
          <w:rFonts w:ascii="Times New Roman" w:hAnsi="Times New Roman"/>
          <w:sz w:val="24"/>
          <w:szCs w:val="24"/>
          <w:lang w:val="en-GB"/>
        </w:rPr>
        <w:t>s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>ness and material structures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 in Latin America</w:t>
      </w:r>
      <w:r w:rsidR="00C27CAC" w:rsidRPr="00C27CAC">
        <w:rPr>
          <w:rFonts w:ascii="Times New Roman" w:hAnsi="Times New Roman"/>
          <w:sz w:val="24"/>
          <w:szCs w:val="24"/>
          <w:lang w:val="en-GB"/>
        </w:rPr>
        <w:t xml:space="preserve">. </w:t>
      </w:r>
      <w:bookmarkEnd w:id="0"/>
      <w:r w:rsidR="00C27CAC" w:rsidRPr="00C27CAC">
        <w:rPr>
          <w:rFonts w:ascii="Times New Roman" w:hAnsi="Times New Roman"/>
          <w:sz w:val="24"/>
          <w:szCs w:val="24"/>
          <w:lang w:val="en-GB"/>
        </w:rPr>
        <w:t>In this sense we propose a holistic view of historical process organised into three broad axes operating in dialogue</w:t>
      </w:r>
      <w:r w:rsidR="00C27CAC">
        <w:rPr>
          <w:rFonts w:ascii="Times New Roman" w:hAnsi="Times New Roman"/>
          <w:sz w:val="24"/>
          <w:szCs w:val="24"/>
          <w:lang w:val="en-GB"/>
        </w:rPr>
        <w:t xml:space="preserve"> with each other: </w:t>
      </w:r>
    </w:p>
    <w:p w:rsidR="00156FBD" w:rsidRPr="00C27CAC" w:rsidRDefault="00156FBD" w:rsidP="007F256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56FBD" w:rsidRPr="002658D2" w:rsidRDefault="002658D2" w:rsidP="00156F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2658D2">
        <w:rPr>
          <w:rFonts w:ascii="Times New Roman" w:hAnsi="Times New Roman"/>
          <w:b/>
          <w:sz w:val="24"/>
          <w:szCs w:val="24"/>
          <w:lang w:val="en-GB"/>
        </w:rPr>
        <w:t xml:space="preserve">Structural: </w:t>
      </w:r>
      <w:r w:rsidRPr="002658D2">
        <w:rPr>
          <w:rFonts w:ascii="Times New Roman" w:hAnsi="Times New Roman"/>
          <w:sz w:val="24"/>
          <w:szCs w:val="24"/>
          <w:lang w:val="en-GB"/>
        </w:rPr>
        <w:t xml:space="preserve">modes of production and social relations, finance and commerce. </w:t>
      </w:r>
    </w:p>
    <w:p w:rsidR="00156FBD" w:rsidRPr="002658D2" w:rsidRDefault="00156FBD" w:rsidP="00156FBD">
      <w:pPr>
        <w:pStyle w:val="ListParagraph"/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56FBD" w:rsidRPr="002658D2" w:rsidRDefault="002658D2" w:rsidP="00156F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2658D2">
        <w:rPr>
          <w:rFonts w:ascii="Times New Roman" w:hAnsi="Times New Roman"/>
          <w:b/>
          <w:sz w:val="24"/>
          <w:szCs w:val="24"/>
          <w:lang w:val="en-GB"/>
        </w:rPr>
        <w:t>Political and social</w:t>
      </w:r>
      <w:r w:rsidR="00156FBD" w:rsidRPr="002658D2">
        <w:rPr>
          <w:rFonts w:ascii="Times New Roman" w:hAnsi="Times New Roman"/>
          <w:b/>
          <w:sz w:val="24"/>
          <w:szCs w:val="24"/>
          <w:lang w:val="en-GB"/>
        </w:rPr>
        <w:t>:</w:t>
      </w:r>
      <w:r w:rsidR="00156FBD" w:rsidRPr="002658D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58D2">
        <w:rPr>
          <w:rFonts w:ascii="Times New Roman" w:hAnsi="Times New Roman"/>
          <w:sz w:val="24"/>
          <w:szCs w:val="24"/>
          <w:lang w:val="en-GB"/>
        </w:rPr>
        <w:t>social revolutions, the</w:t>
      </w:r>
      <w:r>
        <w:rPr>
          <w:rFonts w:ascii="Times New Roman" w:hAnsi="Times New Roman"/>
          <w:sz w:val="24"/>
          <w:szCs w:val="24"/>
          <w:lang w:val="en-GB"/>
        </w:rPr>
        <w:t>ir</w:t>
      </w:r>
      <w:r w:rsidRPr="002658D2">
        <w:rPr>
          <w:rFonts w:ascii="Times New Roman" w:hAnsi="Times New Roman"/>
          <w:sz w:val="24"/>
          <w:szCs w:val="24"/>
          <w:lang w:val="en-GB"/>
        </w:rPr>
        <w:t xml:space="preserve"> limit</w:t>
      </w:r>
      <w:r>
        <w:rPr>
          <w:rFonts w:ascii="Times New Roman" w:hAnsi="Times New Roman"/>
          <w:sz w:val="24"/>
          <w:szCs w:val="24"/>
          <w:lang w:val="en-GB"/>
        </w:rPr>
        <w:t xml:space="preserve">ations </w:t>
      </w:r>
      <w:r w:rsidRPr="002658D2">
        <w:rPr>
          <w:rFonts w:ascii="Times New Roman" w:hAnsi="Times New Roman"/>
          <w:sz w:val="24"/>
          <w:szCs w:val="24"/>
          <w:lang w:val="en-GB"/>
        </w:rPr>
        <w:t>and achiev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2658D2"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2658D2">
        <w:rPr>
          <w:rFonts w:ascii="Times New Roman" w:hAnsi="Times New Roman"/>
          <w:sz w:val="24"/>
          <w:szCs w:val="24"/>
          <w:lang w:val="en-GB"/>
        </w:rPr>
        <w:t xml:space="preserve">nts;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658D2">
        <w:rPr>
          <w:rFonts w:ascii="Times New Roman" w:hAnsi="Times New Roman"/>
          <w:sz w:val="24"/>
          <w:szCs w:val="24"/>
          <w:lang w:val="en-GB"/>
        </w:rPr>
        <w:t>tran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2658D2">
        <w:rPr>
          <w:rFonts w:ascii="Times New Roman" w:hAnsi="Times New Roman"/>
          <w:sz w:val="24"/>
          <w:szCs w:val="24"/>
          <w:lang w:val="en-GB"/>
        </w:rPr>
        <w:t>formation of the environment</w:t>
      </w:r>
      <w:r>
        <w:rPr>
          <w:rFonts w:ascii="Times New Roman" w:hAnsi="Times New Roman"/>
          <w:sz w:val="24"/>
          <w:szCs w:val="24"/>
          <w:lang w:val="en-GB"/>
        </w:rPr>
        <w:t>; class struggle; co</w:t>
      </w:r>
      <w:r w:rsidRPr="002658D2">
        <w:rPr>
          <w:rFonts w:ascii="Times New Roman" w:hAnsi="Times New Roman"/>
          <w:sz w:val="24"/>
          <w:szCs w:val="24"/>
          <w:lang w:val="en-GB"/>
        </w:rPr>
        <w:t>rp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2658D2">
        <w:rPr>
          <w:rFonts w:ascii="Times New Roman" w:hAnsi="Times New Roman"/>
          <w:sz w:val="24"/>
          <w:szCs w:val="24"/>
          <w:lang w:val="en-GB"/>
        </w:rPr>
        <w:t>rate, political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58D2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Pr="002658D2">
        <w:rPr>
          <w:rFonts w:ascii="Times New Roman" w:hAnsi="Times New Roman"/>
          <w:sz w:val="24"/>
          <w:szCs w:val="24"/>
          <w:lang w:val="en-GB"/>
        </w:rPr>
        <w:t xml:space="preserve">d military conflict. </w:t>
      </w:r>
    </w:p>
    <w:p w:rsidR="00156FBD" w:rsidRPr="002658D2" w:rsidRDefault="00156FBD" w:rsidP="00156FBD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  <w:lang w:val="en-GB"/>
        </w:rPr>
      </w:pPr>
    </w:p>
    <w:p w:rsidR="00156FBD" w:rsidRPr="002658D2" w:rsidRDefault="008D765A" w:rsidP="00156F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Cultural</w:t>
      </w:r>
      <w:r w:rsidR="00156FBD" w:rsidRPr="002658D2">
        <w:rPr>
          <w:rFonts w:ascii="Times New Roman" w:hAnsi="Times New Roman"/>
          <w:b/>
          <w:sz w:val="24"/>
          <w:szCs w:val="24"/>
          <w:lang w:val="en-GB"/>
        </w:rPr>
        <w:t>:</w:t>
      </w:r>
      <w:r w:rsidR="00156FBD" w:rsidRPr="002658D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the activities of men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a</w:t>
      </w:r>
      <w:r w:rsidR="002658D2">
        <w:rPr>
          <w:rFonts w:ascii="Times New Roman" w:hAnsi="Times New Roman"/>
          <w:sz w:val="24"/>
          <w:szCs w:val="24"/>
          <w:lang w:val="en-GB"/>
        </w:rPr>
        <w:t>nd women in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 different social cla</w:t>
      </w:r>
      <w:r w:rsidR="002658D2">
        <w:rPr>
          <w:rFonts w:ascii="Times New Roman" w:hAnsi="Times New Roman"/>
          <w:sz w:val="24"/>
          <w:szCs w:val="24"/>
          <w:lang w:val="en-GB"/>
        </w:rPr>
        <w:t>s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ses,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 their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 forms of </w:t>
      </w:r>
      <w:r w:rsidR="002658D2">
        <w:rPr>
          <w:rFonts w:ascii="Times New Roman" w:hAnsi="Times New Roman"/>
          <w:sz w:val="24"/>
          <w:szCs w:val="24"/>
          <w:lang w:val="en-GB"/>
        </w:rPr>
        <w:t>a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lliance</w:t>
      </w:r>
      <w:r w:rsidR="002658D2">
        <w:rPr>
          <w:rFonts w:ascii="Times New Roman" w:hAnsi="Times New Roman"/>
          <w:sz w:val="24"/>
          <w:szCs w:val="24"/>
          <w:lang w:val="en-GB"/>
        </w:rPr>
        <w:t>,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2658D2">
        <w:rPr>
          <w:rFonts w:ascii="Times New Roman" w:hAnsi="Times New Roman"/>
          <w:sz w:val="24"/>
          <w:szCs w:val="24"/>
          <w:lang w:val="en-GB"/>
        </w:rPr>
        <w:t>o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mmunication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associati</w:t>
      </w:r>
      <w:r w:rsidR="002658D2">
        <w:rPr>
          <w:rFonts w:ascii="Times New Roman" w:hAnsi="Times New Roman"/>
          <w:sz w:val="24"/>
          <w:szCs w:val="24"/>
          <w:lang w:val="en-GB"/>
        </w:rPr>
        <w:t>o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n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, political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parties, 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press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social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 and cultural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organisations, 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language use and terminologies, and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658D2">
        <w:rPr>
          <w:rFonts w:ascii="Times New Roman" w:hAnsi="Times New Roman"/>
          <w:sz w:val="24"/>
          <w:szCs w:val="24"/>
          <w:lang w:val="en-GB"/>
        </w:rPr>
        <w:t xml:space="preserve">significance of local and 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>global languages in this hi</w:t>
      </w:r>
      <w:r w:rsidR="002658D2">
        <w:rPr>
          <w:rFonts w:ascii="Times New Roman" w:hAnsi="Times New Roman"/>
          <w:sz w:val="24"/>
          <w:szCs w:val="24"/>
          <w:lang w:val="en-GB"/>
        </w:rPr>
        <w:t>s</w:t>
      </w:r>
      <w:r w:rsidR="002658D2" w:rsidRPr="002658D2">
        <w:rPr>
          <w:rFonts w:ascii="Times New Roman" w:hAnsi="Times New Roman"/>
          <w:sz w:val="24"/>
          <w:szCs w:val="24"/>
          <w:lang w:val="en-GB"/>
        </w:rPr>
        <w:t xml:space="preserve">torical process. </w:t>
      </w:r>
    </w:p>
    <w:p w:rsidR="00156FBD" w:rsidRPr="002658D2" w:rsidRDefault="00156FBD" w:rsidP="007F256C">
      <w:pPr>
        <w:spacing w:after="0" w:line="240" w:lineRule="atLeast"/>
        <w:rPr>
          <w:rFonts w:ascii="Times New Roman" w:hAnsi="Times New Roman"/>
          <w:sz w:val="24"/>
          <w:szCs w:val="24"/>
          <w:lang w:val="en-GB"/>
        </w:rPr>
      </w:pPr>
    </w:p>
    <w:p w:rsidR="00C45212" w:rsidRDefault="002658D2" w:rsidP="007F256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D765A">
        <w:rPr>
          <w:rFonts w:ascii="Times New Roman" w:hAnsi="Times New Roman"/>
          <w:sz w:val="24"/>
          <w:szCs w:val="24"/>
          <w:lang w:val="en-GB"/>
        </w:rPr>
        <w:t xml:space="preserve">The conference will comprise </w:t>
      </w:r>
      <w:r w:rsidR="00380592">
        <w:rPr>
          <w:rFonts w:ascii="Times New Roman" w:hAnsi="Times New Roman"/>
          <w:sz w:val="24"/>
          <w:szCs w:val="24"/>
          <w:lang w:val="en-GB"/>
        </w:rPr>
        <w:t>plenaries</w:t>
      </w:r>
      <w:r w:rsidRPr="008D765A">
        <w:rPr>
          <w:rFonts w:ascii="Times New Roman" w:hAnsi="Times New Roman"/>
          <w:sz w:val="24"/>
          <w:szCs w:val="24"/>
          <w:lang w:val="en-GB"/>
        </w:rPr>
        <w:t xml:space="preserve"> delivered by invited speci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a</w:t>
      </w:r>
      <w:r w:rsidRPr="008D765A">
        <w:rPr>
          <w:rFonts w:ascii="Times New Roman" w:hAnsi="Times New Roman"/>
          <w:sz w:val="24"/>
          <w:szCs w:val="24"/>
          <w:lang w:val="en-GB"/>
        </w:rPr>
        <w:t>lists in th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e</w:t>
      </w:r>
      <w:r w:rsidR="008D765A">
        <w:rPr>
          <w:rFonts w:ascii="Times New Roman" w:hAnsi="Times New Roman"/>
          <w:sz w:val="24"/>
          <w:szCs w:val="24"/>
          <w:lang w:val="en-GB"/>
        </w:rPr>
        <w:t>ir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 xml:space="preserve"> respective fields and open sessions to which resea</w:t>
      </w:r>
      <w:r w:rsidR="008D765A">
        <w:rPr>
          <w:rFonts w:ascii="Times New Roman" w:hAnsi="Times New Roman"/>
          <w:sz w:val="24"/>
          <w:szCs w:val="24"/>
          <w:lang w:val="en-GB"/>
        </w:rPr>
        <w:t>r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chers may contribute, especially young researchers who will be give</w:t>
      </w:r>
      <w:r w:rsidR="008D765A">
        <w:rPr>
          <w:rFonts w:ascii="Times New Roman" w:hAnsi="Times New Roman"/>
          <w:sz w:val="24"/>
          <w:szCs w:val="24"/>
          <w:lang w:val="en-GB"/>
        </w:rPr>
        <w:t>n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 xml:space="preserve"> the opportunity to present their findings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 xml:space="preserve">receive feedback from 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specialists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 at their session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.</w:t>
      </w:r>
      <w:r w:rsidR="008D765A">
        <w:rPr>
          <w:rFonts w:ascii="Times New Roman" w:hAnsi="Times New Roman"/>
          <w:sz w:val="24"/>
          <w:szCs w:val="24"/>
          <w:lang w:val="en-GB"/>
        </w:rPr>
        <w:t xml:space="preserve"> It is hoped this will be the first of a series of conferences on this broad research area, to be held in </w:t>
      </w:r>
      <w:r w:rsidR="00156FBD" w:rsidRPr="008D765A">
        <w:rPr>
          <w:rFonts w:ascii="Times New Roman" w:hAnsi="Times New Roman"/>
          <w:sz w:val="24"/>
          <w:szCs w:val="24"/>
          <w:lang w:val="en-GB"/>
        </w:rPr>
        <w:t>Buenos Aires (2019), Lond</w:t>
      </w:r>
      <w:r w:rsidR="008D765A" w:rsidRPr="008D765A">
        <w:rPr>
          <w:rFonts w:ascii="Times New Roman" w:hAnsi="Times New Roman"/>
          <w:sz w:val="24"/>
          <w:szCs w:val="24"/>
          <w:lang w:val="en-GB"/>
        </w:rPr>
        <w:t>on</w:t>
      </w:r>
      <w:r w:rsidR="00156FBD" w:rsidRPr="008D765A">
        <w:rPr>
          <w:rFonts w:ascii="Times New Roman" w:hAnsi="Times New Roman"/>
          <w:sz w:val="24"/>
          <w:szCs w:val="24"/>
          <w:lang w:val="en-GB"/>
        </w:rPr>
        <w:t xml:space="preserve"> (2020) y Castellón (2021).</w:t>
      </w:r>
      <w:r w:rsidR="00C45212" w:rsidRPr="00C4521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B3880">
        <w:rPr>
          <w:rFonts w:ascii="Times New Roman" w:hAnsi="Times New Roman"/>
          <w:b/>
          <w:sz w:val="24"/>
          <w:szCs w:val="24"/>
        </w:rPr>
        <w:t>Plenari</w:t>
      </w:r>
      <w:r>
        <w:rPr>
          <w:rFonts w:ascii="Times New Roman" w:hAnsi="Times New Roman"/>
          <w:b/>
          <w:sz w:val="24"/>
          <w:szCs w:val="24"/>
        </w:rPr>
        <w:t>e</w:t>
      </w:r>
      <w:r w:rsidRPr="001B388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" w:name="_Hlk490214046"/>
      <w:r w:rsidRPr="00B53281">
        <w:rPr>
          <w:rFonts w:ascii="Times New Roman" w:hAnsi="Times New Roman"/>
          <w:sz w:val="24"/>
          <w:szCs w:val="24"/>
        </w:rPr>
        <w:t>Heraclio Bonilla (Universidad Nacional de Colombia)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53281">
        <w:rPr>
          <w:rFonts w:ascii="Times New Roman" w:hAnsi="Times New Roman"/>
          <w:sz w:val="24"/>
          <w:szCs w:val="24"/>
        </w:rPr>
        <w:t>Marcello Carmagnani (</w:t>
      </w:r>
      <w:r>
        <w:rPr>
          <w:rFonts w:ascii="Times New Roman" w:hAnsi="Times New Roman"/>
          <w:sz w:val="24"/>
          <w:szCs w:val="24"/>
        </w:rPr>
        <w:t xml:space="preserve">Fundación Enaudi / </w:t>
      </w:r>
      <w:r w:rsidRPr="00B53281">
        <w:rPr>
          <w:rFonts w:ascii="Times New Roman" w:hAnsi="Times New Roman"/>
          <w:sz w:val="24"/>
          <w:szCs w:val="24"/>
        </w:rPr>
        <w:t>El Colegio de México)</w:t>
      </w:r>
    </w:p>
    <w:p w:rsidR="00C45212" w:rsidRP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s-ES_tradnl"/>
        </w:rPr>
      </w:pPr>
      <w:bookmarkStart w:id="2" w:name="_Hlk491598371"/>
      <w:r w:rsidRPr="00C45212">
        <w:rPr>
          <w:rFonts w:ascii="Times New Roman" w:hAnsi="Times New Roman"/>
          <w:sz w:val="24"/>
          <w:szCs w:val="24"/>
          <w:lang w:val="es-ES_tradnl"/>
        </w:rPr>
        <w:t>Manuel Chust (Universitat Jaume I, Castellón)</w:t>
      </w:r>
    </w:p>
    <w:p w:rsidR="00C45212" w:rsidRPr="00EC2E26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C2E26">
        <w:rPr>
          <w:rFonts w:ascii="Times New Roman" w:hAnsi="Times New Roman"/>
          <w:sz w:val="24"/>
          <w:szCs w:val="24"/>
        </w:rPr>
        <w:t>atherine Davies (SAS, Universidad de Londres)</w:t>
      </w:r>
      <w:bookmarkEnd w:id="2"/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53281">
        <w:rPr>
          <w:rFonts w:ascii="Times New Roman" w:hAnsi="Times New Roman"/>
          <w:sz w:val="24"/>
          <w:szCs w:val="24"/>
        </w:rPr>
        <w:t>Juan Marchena Fernández (Universidad Pablo de Olavide)</w:t>
      </w:r>
    </w:p>
    <w:p w:rsidR="00C45212" w:rsidRPr="00EC2E26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EC2E26">
        <w:rPr>
          <w:rFonts w:ascii="Times New Roman" w:hAnsi="Times New Roman"/>
          <w:sz w:val="24"/>
          <w:szCs w:val="24"/>
          <w:lang w:val="en-US"/>
        </w:rPr>
        <w:t>María Alejandra Irigoin (London School of Economics)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2E26">
        <w:rPr>
          <w:rFonts w:ascii="Times New Roman" w:hAnsi="Times New Roman"/>
          <w:sz w:val="24"/>
          <w:szCs w:val="24"/>
        </w:rPr>
        <w:lastRenderedPageBreak/>
        <w:t>Carlos Martínez-Shaw (UNED, Madrid)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2E26">
        <w:rPr>
          <w:rFonts w:ascii="Times New Roman" w:hAnsi="Times New Roman"/>
          <w:sz w:val="24"/>
          <w:szCs w:val="24"/>
        </w:rPr>
        <w:t>David Mayer (IISG, Amsterdam)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2E26">
        <w:rPr>
          <w:rFonts w:ascii="Times New Roman" w:hAnsi="Times New Roman"/>
          <w:sz w:val="24"/>
          <w:szCs w:val="24"/>
        </w:rPr>
        <w:t>Mariano Schlez (Universidad Nacional del Sur, CONICET)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2E26">
        <w:rPr>
          <w:rFonts w:ascii="Times New Roman" w:hAnsi="Times New Roman"/>
          <w:sz w:val="24"/>
          <w:szCs w:val="24"/>
        </w:rPr>
        <w:t>José Antonio Serrano Ortega (El Colegio de Michoacán)</w:t>
      </w:r>
    </w:p>
    <w:p w:rsidR="00C45212" w:rsidRPr="00EC2E26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2E26">
        <w:rPr>
          <w:rFonts w:ascii="Times New Roman" w:hAnsi="Times New Roman"/>
          <w:sz w:val="24"/>
          <w:szCs w:val="24"/>
        </w:rPr>
        <w:t>Hernán A. Silva (Universidad Nacional del Sur, CONICET)</w:t>
      </w:r>
    </w:p>
    <w:p w:rsidR="00C45212" w:rsidRPr="00B53281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B53281">
        <w:rPr>
          <w:rFonts w:ascii="Times New Roman" w:hAnsi="Times New Roman"/>
          <w:sz w:val="24"/>
          <w:szCs w:val="24"/>
          <w:lang w:val="en-US"/>
        </w:rPr>
        <w:t>Tristan Platt (University of St. Andrews)</w:t>
      </w:r>
    </w:p>
    <w:p w:rsidR="00C45212" w:rsidRDefault="00C45212" w:rsidP="00C4521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B53281">
        <w:rPr>
          <w:rFonts w:ascii="Times New Roman" w:hAnsi="Times New Roman"/>
          <w:sz w:val="24"/>
          <w:szCs w:val="24"/>
          <w:lang w:val="en-US"/>
        </w:rPr>
        <w:t>Michael Zeuske (Universität zu Köln)</w:t>
      </w:r>
    </w:p>
    <w:bookmarkEnd w:id="1"/>
    <w:p w:rsidR="00380592" w:rsidRPr="008D765A" w:rsidRDefault="00380592" w:rsidP="00156F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80592" w:rsidRPr="00CE1999" w:rsidRDefault="00380592" w:rsidP="0038059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sessions</w:t>
      </w:r>
    </w:p>
    <w:p w:rsid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1: Modes of production. Coordinator: José Luis Belmonte Postigo (UPO)</w:t>
      </w:r>
    </w:p>
    <w:p w:rsid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0592" w:rsidRP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 xml:space="preserve">Panel 2: Social revolution. </w:t>
      </w:r>
      <w:r w:rsidRPr="00380592">
        <w:rPr>
          <w:rFonts w:ascii="Times New Roman" w:hAnsi="Times New Roman"/>
          <w:sz w:val="24"/>
          <w:szCs w:val="24"/>
          <w:lang w:val="pt-PT"/>
        </w:rPr>
        <w:t>Coordinator: Justo Cuño Bonito (UPO)</w:t>
      </w:r>
    </w:p>
    <w:p w:rsidR="00380592" w:rsidRP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380592" w:rsidRPr="00380592" w:rsidRDefault="00380592" w:rsidP="0038059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GB"/>
        </w:rPr>
      </w:pPr>
      <w:r w:rsidRPr="00380592">
        <w:rPr>
          <w:rFonts w:ascii="Times New Roman" w:hAnsi="Times New Roman"/>
          <w:sz w:val="24"/>
          <w:szCs w:val="24"/>
          <w:lang w:val="en-GB"/>
        </w:rPr>
        <w:t>Panel 3: Social subjects: languages, communities, networks, cla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380592">
        <w:rPr>
          <w:rFonts w:ascii="Times New Roman" w:hAnsi="Times New Roman"/>
          <w:sz w:val="24"/>
          <w:szCs w:val="24"/>
          <w:lang w:val="en-GB"/>
        </w:rPr>
        <w:t>ses and ethnicities. Coordinator: Catherine Davies (SAS, Universi</w:t>
      </w:r>
      <w:r>
        <w:rPr>
          <w:rFonts w:ascii="Times New Roman" w:hAnsi="Times New Roman"/>
          <w:sz w:val="24"/>
          <w:szCs w:val="24"/>
          <w:lang w:val="en-GB"/>
        </w:rPr>
        <w:t>ty of</w:t>
      </w:r>
      <w:r w:rsidRPr="00380592">
        <w:rPr>
          <w:rFonts w:ascii="Times New Roman" w:hAnsi="Times New Roman"/>
          <w:sz w:val="24"/>
          <w:szCs w:val="24"/>
          <w:lang w:val="en-GB"/>
        </w:rPr>
        <w:t xml:space="preserve"> Lond</w:t>
      </w:r>
      <w:r>
        <w:rPr>
          <w:rFonts w:ascii="Times New Roman" w:hAnsi="Times New Roman"/>
          <w:sz w:val="24"/>
          <w:szCs w:val="24"/>
          <w:lang w:val="en-GB"/>
        </w:rPr>
        <w:t>on</w:t>
      </w:r>
      <w:r w:rsidRPr="00380592">
        <w:rPr>
          <w:rFonts w:ascii="Times New Roman" w:hAnsi="Times New Roman"/>
          <w:sz w:val="24"/>
          <w:szCs w:val="24"/>
          <w:lang w:val="en-GB"/>
        </w:rPr>
        <w:t>)</w:t>
      </w:r>
    </w:p>
    <w:p w:rsidR="00380592" w:rsidRPr="00380592" w:rsidRDefault="00380592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45212" w:rsidRDefault="00380592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380592">
        <w:rPr>
          <w:rFonts w:ascii="Times New Roman" w:hAnsi="Times New Roman"/>
          <w:sz w:val="24"/>
          <w:szCs w:val="24"/>
          <w:lang w:val="en-GB"/>
        </w:rPr>
        <w:t>Presentation proposals should include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380592">
        <w:rPr>
          <w:rFonts w:ascii="Times New Roman" w:hAnsi="Times New Roman"/>
          <w:sz w:val="24"/>
          <w:szCs w:val="24"/>
          <w:lang w:val="en-GB"/>
        </w:rPr>
        <w:t xml:space="preserve"> title, 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380592">
        <w:rPr>
          <w:rFonts w:ascii="Times New Roman" w:hAnsi="Times New Roman"/>
          <w:sz w:val="24"/>
          <w:szCs w:val="24"/>
          <w:lang w:val="en-GB"/>
        </w:rPr>
        <w:t>or, affiliation and abstract (300 words</w:t>
      </w:r>
      <w:r>
        <w:rPr>
          <w:rFonts w:ascii="Times New Roman" w:hAnsi="Times New Roman"/>
          <w:sz w:val="24"/>
          <w:szCs w:val="24"/>
          <w:lang w:val="en-GB"/>
        </w:rPr>
        <w:t xml:space="preserve"> max.</w:t>
      </w:r>
      <w:r w:rsidRPr="00380592">
        <w:rPr>
          <w:rFonts w:ascii="Times New Roman" w:hAnsi="Times New Roman"/>
          <w:sz w:val="24"/>
          <w:szCs w:val="24"/>
          <w:lang w:val="en-GB"/>
        </w:rPr>
        <w:t xml:space="preserve">), and three keywords. </w:t>
      </w:r>
      <w:r>
        <w:rPr>
          <w:rFonts w:ascii="Times New Roman" w:hAnsi="Times New Roman"/>
          <w:sz w:val="24"/>
          <w:szCs w:val="24"/>
          <w:lang w:val="en-GB"/>
        </w:rPr>
        <w:t xml:space="preserve">Also please indicate whether the paper (revised where appropriate) may be published in conference proceedings following the conference. </w:t>
      </w:r>
      <w:r w:rsidRPr="0038059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45212" w:rsidRDefault="00C45212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80592" w:rsidRPr="001A5712" w:rsidRDefault="00C45212" w:rsidP="0038059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A5712">
        <w:rPr>
          <w:rFonts w:ascii="Times New Roman" w:hAnsi="Times New Roman"/>
          <w:b/>
          <w:sz w:val="24"/>
          <w:szCs w:val="24"/>
          <w:lang w:val="en-GB"/>
        </w:rPr>
        <w:t>Deadline: 15 December 2017.</w:t>
      </w:r>
    </w:p>
    <w:p w:rsidR="00C45212" w:rsidRDefault="00C45212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F256C" w:rsidRDefault="007F256C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7F256C">
        <w:rPr>
          <w:rFonts w:ascii="Times New Roman" w:hAnsi="Times New Roman"/>
          <w:sz w:val="24"/>
          <w:szCs w:val="24"/>
          <w:lang w:val="en-GB"/>
        </w:rPr>
        <w:t xml:space="preserve">The proposals must be </w:t>
      </w:r>
      <w:r>
        <w:rPr>
          <w:rFonts w:ascii="Times New Roman" w:hAnsi="Times New Roman"/>
          <w:sz w:val="24"/>
          <w:szCs w:val="24"/>
          <w:lang w:val="en-GB"/>
        </w:rPr>
        <w:t>sent</w:t>
      </w:r>
      <w:r w:rsidRPr="007F256C">
        <w:rPr>
          <w:rFonts w:ascii="Times New Roman" w:hAnsi="Times New Roman"/>
          <w:sz w:val="24"/>
          <w:szCs w:val="24"/>
          <w:lang w:val="en-GB"/>
        </w:rPr>
        <w:t xml:space="preserve"> to </w:t>
      </w:r>
      <w:hyperlink r:id="rId7" w:history="1">
        <w:r w:rsidRPr="00627600">
          <w:rPr>
            <w:rStyle w:val="Hyperlink"/>
            <w:rFonts w:ascii="Times New Roman" w:hAnsi="Times New Roman"/>
            <w:sz w:val="24"/>
            <w:szCs w:val="24"/>
            <w:lang w:val="en-GB"/>
          </w:rPr>
          <w:t>congresomodosdeproduccion@gmail.com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F256C" w:rsidRPr="00380592" w:rsidRDefault="007F256C" w:rsidP="0038059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60106" w:rsidRDefault="00C45212">
      <w:pPr>
        <w:rPr>
          <w:rFonts w:ascii="Times New Roman" w:hAnsi="Times New Roman"/>
          <w:sz w:val="24"/>
          <w:szCs w:val="24"/>
          <w:lang w:val="en-GB"/>
        </w:rPr>
      </w:pPr>
      <w:r w:rsidRPr="00C45212">
        <w:rPr>
          <w:rFonts w:ascii="Times New Roman" w:hAnsi="Times New Roman"/>
          <w:sz w:val="24"/>
          <w:szCs w:val="24"/>
          <w:lang w:val="en-GB"/>
        </w:rPr>
        <w:t>The conference will 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5212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5212">
        <w:rPr>
          <w:rFonts w:ascii="Times New Roman" w:hAnsi="Times New Roman"/>
          <w:sz w:val="24"/>
          <w:szCs w:val="24"/>
          <w:lang w:val="en-GB"/>
        </w:rPr>
        <w:t xml:space="preserve">Spanish and Portuguese. </w:t>
      </w:r>
    </w:p>
    <w:p w:rsidR="007F256C" w:rsidRPr="007F256C" w:rsidRDefault="007F256C" w:rsidP="007F2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Organising Committee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</w:rPr>
      </w:pPr>
      <w:r w:rsidRPr="007F256C">
        <w:rPr>
          <w:rFonts w:ascii="Times New Roman" w:hAnsi="Times New Roman"/>
          <w:sz w:val="24"/>
          <w:szCs w:val="24"/>
        </w:rPr>
        <w:t>Juan Marchena Fernández (Universidad Pablo de Olavide)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</w:rPr>
      </w:pPr>
      <w:r w:rsidRPr="007F256C">
        <w:rPr>
          <w:rFonts w:ascii="Times New Roman" w:hAnsi="Times New Roman"/>
          <w:sz w:val="24"/>
          <w:szCs w:val="24"/>
        </w:rPr>
        <w:t>Catherine Davies (SAS, Universidad de Londres)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F256C">
        <w:rPr>
          <w:rFonts w:ascii="Times New Roman" w:hAnsi="Times New Roman"/>
          <w:sz w:val="24"/>
          <w:szCs w:val="24"/>
          <w:lang w:val="en-US"/>
        </w:rPr>
        <w:t>Manuel Chust (Universitat Jaume I, Castellón)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</w:rPr>
      </w:pPr>
      <w:r w:rsidRPr="007F256C">
        <w:rPr>
          <w:rFonts w:ascii="Times New Roman" w:hAnsi="Times New Roman"/>
          <w:sz w:val="24"/>
          <w:szCs w:val="24"/>
        </w:rPr>
        <w:t>Mariano Schlez (Universidad Nacional del Sur, CONICET)</w:t>
      </w:r>
    </w:p>
    <w:p w:rsidR="007F256C" w:rsidRPr="007F256C" w:rsidRDefault="007F256C" w:rsidP="007F256C">
      <w:pPr>
        <w:jc w:val="center"/>
        <w:rPr>
          <w:rFonts w:ascii="Times New Roman" w:hAnsi="Times New Roman"/>
          <w:b/>
          <w:sz w:val="24"/>
          <w:szCs w:val="24"/>
        </w:rPr>
      </w:pPr>
      <w:r w:rsidRPr="007F256C">
        <w:rPr>
          <w:rFonts w:ascii="Times New Roman" w:hAnsi="Times New Roman"/>
          <w:b/>
          <w:sz w:val="24"/>
          <w:szCs w:val="24"/>
          <w:lang w:val="en-GB"/>
        </w:rPr>
        <w:t>With</w:t>
      </w:r>
      <w:r>
        <w:rPr>
          <w:rFonts w:ascii="Times New Roman" w:hAnsi="Times New Roman"/>
          <w:b/>
          <w:sz w:val="24"/>
          <w:szCs w:val="24"/>
        </w:rPr>
        <w:t xml:space="preserve"> support and funding from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</w:rPr>
      </w:pPr>
      <w:r w:rsidRPr="007F256C">
        <w:rPr>
          <w:rFonts w:ascii="Times New Roman" w:hAnsi="Times New Roman"/>
          <w:sz w:val="24"/>
          <w:szCs w:val="24"/>
        </w:rPr>
        <w:t>Área de Historia de América, Universidad Pablo de Olavide (UPO)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F256C">
        <w:rPr>
          <w:rFonts w:ascii="Times New Roman" w:hAnsi="Times New Roman"/>
          <w:sz w:val="24"/>
          <w:szCs w:val="24"/>
          <w:lang w:val="en-US"/>
        </w:rPr>
        <w:t>Open World Research Initiative (OWRI)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F256C">
        <w:rPr>
          <w:rFonts w:ascii="Times New Roman" w:hAnsi="Times New Roman"/>
          <w:sz w:val="24"/>
          <w:szCs w:val="24"/>
          <w:lang w:val="en-US"/>
        </w:rPr>
        <w:t>Arts and Humanities Research Council (AHRC)</w:t>
      </w:r>
    </w:p>
    <w:p w:rsidR="007F256C" w:rsidRPr="007F256C" w:rsidRDefault="007F256C" w:rsidP="007F256C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7F256C">
        <w:rPr>
          <w:rFonts w:ascii="Times New Roman" w:hAnsi="Times New Roman"/>
          <w:sz w:val="24"/>
          <w:szCs w:val="24"/>
          <w:lang w:val="en-GB"/>
        </w:rPr>
        <w:t>School of Advanced Study, University of London (SAS, London)</w:t>
      </w:r>
    </w:p>
    <w:p w:rsidR="007F256C" w:rsidRPr="00C45212" w:rsidRDefault="007F256C" w:rsidP="007F256C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7F256C">
        <w:rPr>
          <w:rFonts w:ascii="Times New Roman" w:hAnsi="Times New Roman"/>
          <w:bCs/>
          <w:sz w:val="24"/>
          <w:szCs w:val="24"/>
          <w:lang w:val="en-US"/>
        </w:rPr>
        <w:t>Universitat Jaume I (UJI)</w:t>
      </w:r>
      <w:bookmarkStart w:id="3" w:name="_GoBack"/>
      <w:bookmarkEnd w:id="3"/>
    </w:p>
    <w:sectPr w:rsidR="007F256C" w:rsidRPr="00C452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12" w:rsidRDefault="001A5712" w:rsidP="001A5712">
      <w:pPr>
        <w:spacing w:after="0" w:line="240" w:lineRule="auto"/>
      </w:pPr>
      <w:r>
        <w:separator/>
      </w:r>
    </w:p>
  </w:endnote>
  <w:endnote w:type="continuationSeparator" w:id="0">
    <w:p w:rsidR="001A5712" w:rsidRDefault="001A5712" w:rsidP="001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12" w:rsidRDefault="001A5712" w:rsidP="001A5712">
      <w:pPr>
        <w:spacing w:after="0" w:line="240" w:lineRule="auto"/>
      </w:pPr>
      <w:r>
        <w:separator/>
      </w:r>
    </w:p>
  </w:footnote>
  <w:footnote w:type="continuationSeparator" w:id="0">
    <w:p w:rsidR="001A5712" w:rsidRDefault="001A5712" w:rsidP="001A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12" w:rsidRDefault="001A57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55245</wp:posOffset>
          </wp:positionV>
          <wp:extent cx="1122045" cy="40576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Colour Logo Blue Text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405765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56515</wp:posOffset>
          </wp:positionV>
          <wp:extent cx="1476375" cy="405212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RIcrosslanguage landscape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05212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859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5095875</wp:posOffset>
          </wp:positionH>
          <wp:positionV relativeFrom="paragraph">
            <wp:posOffset>64770</wp:posOffset>
          </wp:positionV>
          <wp:extent cx="812165" cy="40005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0" b="20001"/>
                  <a:stretch/>
                </pic:blipFill>
                <pic:spPr bwMode="auto">
                  <a:xfrm>
                    <a:off x="0" y="0"/>
                    <a:ext cx="81216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85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74295</wp:posOffset>
          </wp:positionV>
          <wp:extent cx="1044111" cy="38852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11" cy="388520"/>
                  </a:xfrm>
                  <a:prstGeom prst="rect">
                    <a:avLst/>
                  </a:prstGeom>
                  <a:noFill/>
                  <a:ln w="1905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131445</wp:posOffset>
          </wp:positionV>
          <wp:extent cx="1377315" cy="330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GB-LScape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33020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712" w:rsidRDefault="001A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5FEA"/>
    <w:multiLevelType w:val="hybridMultilevel"/>
    <w:tmpl w:val="FEE8B192"/>
    <w:lvl w:ilvl="0" w:tplc="F5320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D"/>
    <w:rsid w:val="00156FBD"/>
    <w:rsid w:val="001A5712"/>
    <w:rsid w:val="001E760C"/>
    <w:rsid w:val="002658D2"/>
    <w:rsid w:val="00380592"/>
    <w:rsid w:val="007F256C"/>
    <w:rsid w:val="008D765A"/>
    <w:rsid w:val="00A60106"/>
    <w:rsid w:val="00C27CAC"/>
    <w:rsid w:val="00C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A1682-A423-43D8-9173-2523030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BD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12"/>
    <w:rPr>
      <w:rFonts w:ascii="Calibri" w:eastAsia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1A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12"/>
    <w:rPr>
      <w:rFonts w:ascii="Calibri" w:eastAsia="Calibri" w:hAnsi="Calibri" w:cs="Times New Roman"/>
      <w:lang w:val="es-AR"/>
    </w:rPr>
  </w:style>
  <w:style w:type="character" w:styleId="Hyperlink">
    <w:name w:val="Hyperlink"/>
    <w:basedOn w:val="DefaultParagraphFont"/>
    <w:uiPriority w:val="99"/>
    <w:unhideWhenUsed/>
    <w:rsid w:val="007F2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omodosdeproduc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Davies</dc:creator>
  <cp:keywords/>
  <dc:description/>
  <cp:lastModifiedBy>Jo Bradley</cp:lastModifiedBy>
  <cp:revision>2</cp:revision>
  <dcterms:created xsi:type="dcterms:W3CDTF">2017-12-06T14:46:00Z</dcterms:created>
  <dcterms:modified xsi:type="dcterms:W3CDTF">2017-12-06T14:46:00Z</dcterms:modified>
</cp:coreProperties>
</file>